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5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Do your words reflect a willingness to serve others or a demand that they serve you?</w:t>
      </w:r>
    </w:p>
    <w:p w:rsidR="00000000" w:rsidDel="00000000" w:rsidP="00000000" w:rsidRDefault="00000000" w:rsidRPr="00000000" w14:paraId="00000002">
      <w:pPr>
        <w:numPr>
          <w:ilvl w:val="0"/>
          <w:numId w:val="5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As you face the struggles in your talk, do you do so with a recognition of the gospel – God's forgiveness, his enabling grace and the sanctifying work of the Holy Spirit?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Course Outline:</w:t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One: Talk is Not Cheap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b w:val="1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0"/>
          <w:szCs w:val="20"/>
          <w:rtl w:val="0"/>
        </w:rPr>
        <w:t xml:space="preserve">God Speaks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Satan Speaks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The Word in the Flesh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Idol Words</w:t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Two: A New Agenda for Our Talk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He is King!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Following the King for All the Wrong Reasons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Speaking for the King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Getting to the Destination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Citizens in Need of Help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00" w:lineRule="auto"/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On the King’s Mission</w:t>
      </w:r>
    </w:p>
    <w:p w:rsidR="00000000" w:rsidDel="00000000" w:rsidP="00000000" w:rsidRDefault="00000000" w:rsidRPr="00000000" w14:paraId="0000001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Part Three: Winning the War of Words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First Things First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Winning the War of Words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Choosing Your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i w:val="1"/>
          <w:sz w:val="18"/>
          <w:szCs w:val="18"/>
          <w:rtl w:val="0"/>
        </w:rPr>
        <w:t xml:space="preserve">Questions? Email Pst. Chris Kiagiri: chris@northpointke.org 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695458" cy="80867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4218" l="0" r="-555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5458" cy="8086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E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AM Core Seminars—War of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Part One: Talk is Not Cheap</w:t>
      </w:r>
    </w:p>
    <w:p w:rsidR="00000000" w:rsidDel="00000000" w:rsidP="00000000" w:rsidRDefault="00000000" w:rsidRPr="00000000" w14:paraId="00000020">
      <w:pPr>
        <w:spacing w:line="276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Class 1:  When God Speaks</w:t>
      </w:r>
    </w:p>
    <w:p w:rsidR="00000000" w:rsidDel="00000000" w:rsidP="00000000" w:rsidRDefault="00000000" w:rsidRPr="00000000" w14:paraId="00000021">
      <w:pPr>
        <w:pBdr>
          <w:bottom w:color="000000" w:space="1" w:sz="4" w:val="single"/>
        </w:pBd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Introduction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Talk is Not Cheap</w:t>
      </w:r>
    </w:p>
    <w:p w:rsidR="00000000" w:rsidDel="00000000" w:rsidP="00000000" w:rsidRDefault="00000000" w:rsidRPr="00000000" w14:paraId="00000030">
      <w:pPr>
        <w:ind w:left="720" w:firstLine="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Death and life are in the power of the tongue, and those who love it will eat its fruits.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1440" w:hanging="360"/>
        <w:jc w:val="right"/>
        <w:rPr>
          <w:rFonts w:ascii="Georgia" w:cs="Georgia" w:eastAsia="Georgia" w:hAnsi="Georgia"/>
          <w:i w:val="1"/>
          <w:sz w:val="20"/>
          <w:szCs w:val="20"/>
          <w:u w:val="none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Proverbs 18:21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Words Have Value</w:t>
      </w:r>
    </w:p>
    <w:p w:rsidR="00000000" w:rsidDel="00000000" w:rsidP="00000000" w:rsidRDefault="00000000" w:rsidRPr="00000000" w14:paraId="00000041">
      <w:pPr>
        <w:numPr>
          <w:ilvl w:val="1"/>
          <w:numId w:val="4"/>
        </w:numPr>
        <w:spacing w:line="240" w:lineRule="auto"/>
        <w:ind w:left="144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God Speaks</w:t>
      </w:r>
    </w:p>
    <w:p w:rsidR="00000000" w:rsidDel="00000000" w:rsidP="00000000" w:rsidRDefault="00000000" w:rsidRPr="00000000" w14:paraId="00000042">
      <w:pPr>
        <w:ind w:left="720" w:firstLine="72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 Isaiah 40)</w:t>
      </w:r>
    </w:p>
    <w:p w:rsidR="00000000" w:rsidDel="00000000" w:rsidP="00000000" w:rsidRDefault="00000000" w:rsidRPr="00000000" w14:paraId="00000043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1"/>
          <w:numId w:val="4"/>
        </w:numPr>
        <w:spacing w:line="240" w:lineRule="auto"/>
        <w:ind w:left="144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People Speak</w:t>
      </w:r>
    </w:p>
    <w:p w:rsidR="00000000" w:rsidDel="00000000" w:rsidP="00000000" w:rsidRDefault="00000000" w:rsidRPr="00000000" w14:paraId="0000004F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1"/>
          <w:numId w:val="4"/>
        </w:numPr>
        <w:spacing w:line="240" w:lineRule="auto"/>
        <w:ind w:left="144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Words Interpret</w:t>
      </w:r>
    </w:p>
    <w:p w:rsidR="00000000" w:rsidDel="00000000" w:rsidP="00000000" w:rsidRDefault="00000000" w:rsidRPr="00000000" w14:paraId="0000005C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144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ind w:left="720" w:firstLine="0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spacing w:line="240" w:lineRule="auto"/>
        <w:ind w:left="720" w:hanging="360"/>
        <w:rPr>
          <w:rFonts w:ascii="Georgia" w:cs="Georgia" w:eastAsia="Georgia" w:hAnsi="Georgia"/>
          <w:b w:val="1"/>
          <w:smallCaps w:val="1"/>
          <w:u w:val="none"/>
        </w:rPr>
      </w:pPr>
      <w:r w:rsidDel="00000000" w:rsidR="00000000" w:rsidRPr="00000000">
        <w:rPr>
          <w:rFonts w:ascii="Georgia" w:cs="Georgia" w:eastAsia="Georgia" w:hAnsi="Georgia"/>
          <w:b w:val="1"/>
          <w:smallCaps w:val="1"/>
          <w:rtl w:val="0"/>
        </w:rPr>
        <w:t xml:space="preserve">Conclusion</w:t>
      </w:r>
    </w:p>
    <w:p w:rsidR="00000000" w:rsidDel="00000000" w:rsidP="00000000" w:rsidRDefault="00000000" w:rsidRPr="00000000" w14:paraId="0000006A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Georgia" w:cs="Georgia" w:eastAsia="Georgia" w:hAnsi="Georgia"/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b w:val="1"/>
          <w:color w:val="222222"/>
          <w:highlight w:val="white"/>
          <w:rtl w:val="0"/>
        </w:rPr>
        <w:t xml:space="preserve">Self-Evaluation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Does your talk with others lead to biblical problem solving?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Does your talk have a “stand together” or a “me against him/her” posture?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Do your words encourage others to be open and honest about their thoughts and feelings?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Are you approachable and teachable or are you defensive and self-protective when talking with others?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Is your communication healthy in the principal relationships in your life?</w:t>
      </w:r>
    </w:p>
    <w:p w:rsidR="00000000" w:rsidDel="00000000" w:rsidP="00000000" w:rsidRDefault="00000000" w:rsidRPr="00000000" w14:paraId="0000007A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parent-child</w:t>
      </w:r>
    </w:p>
    <w:p w:rsidR="00000000" w:rsidDel="00000000" w:rsidP="00000000" w:rsidRDefault="00000000" w:rsidRPr="00000000" w14:paraId="0000007B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husband-wife</w:t>
      </w:r>
    </w:p>
    <w:p w:rsidR="00000000" w:rsidDel="00000000" w:rsidP="00000000" w:rsidRDefault="00000000" w:rsidRPr="00000000" w14:paraId="0000007C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extended family</w:t>
      </w:r>
    </w:p>
    <w:p w:rsidR="00000000" w:rsidDel="00000000" w:rsidP="00000000" w:rsidRDefault="00000000" w:rsidRPr="00000000" w14:paraId="0000007D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sibling relationships</w:t>
      </w:r>
    </w:p>
    <w:p w:rsidR="00000000" w:rsidDel="00000000" w:rsidP="00000000" w:rsidRDefault="00000000" w:rsidRPr="00000000" w14:paraId="0000007E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employer-employee</w:t>
      </w:r>
    </w:p>
    <w:p w:rsidR="00000000" w:rsidDel="00000000" w:rsidP="00000000" w:rsidRDefault="00000000" w:rsidRPr="00000000" w14:paraId="0000007F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Friend-friend</w:t>
      </w:r>
    </w:p>
    <w:p w:rsidR="00000000" w:rsidDel="00000000" w:rsidP="00000000" w:rsidRDefault="00000000" w:rsidRPr="00000000" w14:paraId="00000080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body of Christ</w:t>
      </w:r>
    </w:p>
    <w:p w:rsidR="00000000" w:rsidDel="00000000" w:rsidP="00000000" w:rsidRDefault="00000000" w:rsidRPr="00000000" w14:paraId="00000081">
      <w:pPr>
        <w:numPr>
          <w:ilvl w:val="1"/>
          <w:numId w:val="1"/>
        </w:numPr>
        <w:ind w:left="144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neighbour-neighbour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Does your talk encourage faith and personal spiritual growth in those around you?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Do you talk with others to develop relationships with them, or do you only talk to solve problems during times of trouble?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ind w:left="720" w:hanging="360"/>
        <w:jc w:val="both"/>
        <w:rPr>
          <w:rFonts w:ascii="Georgia" w:cs="Georgia" w:eastAsia="Georgia" w:hAnsi="Georgia"/>
          <w:color w:val="222222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222222"/>
          <w:highlight w:val="white"/>
          <w:rtl w:val="0"/>
        </w:rPr>
        <w:t xml:space="preserve">Do you speak humble and honest words of confession when you sin and words of sincere forgiveness when others sin against you?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1440" w:right="1440" w:header="720" w:footer="720"/>
      <w:pgNumType w:start="1"/>
      <w:cols w:equalWidth="0" w:num="2">
        <w:col w:space="720" w:w="6618.88"/>
        <w:col w:space="0" w:w="661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